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89" w:rsidRDefault="00497189" w:rsidP="00497189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bookmarkStart w:id="3" w:name="_GoBack"/>
      <w:bookmarkEnd w:id="3"/>
      <w:r w:rsidRPr="00BF6748">
        <w:t>DESCRIPTIF TYPE PLAFOND ECOPHON</w:t>
      </w:r>
      <w:r>
        <w:t xml:space="preserve"> </w:t>
      </w:r>
    </w:p>
    <w:bookmarkEnd w:id="0"/>
    <w:bookmarkEnd w:id="1"/>
    <w:bookmarkEnd w:id="2"/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Default="008C475A" w:rsidP="00456330">
      <w:pPr>
        <w:pStyle w:val="Titre7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5699760</wp:posOffset>
            </wp:positionH>
            <wp:positionV relativeFrom="paragraph">
              <wp:posOffset>111760</wp:posOffset>
            </wp:positionV>
            <wp:extent cx="961390" cy="5867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46" w:rsidRPr="00902D46" w:rsidRDefault="00902D46" w:rsidP="00902D46"/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Pr="006C5A38" w:rsidRDefault="0041154A" w:rsidP="006C5A38">
      <w:pPr>
        <w:pStyle w:val="ECOPHONTITRE3B"/>
      </w:pPr>
      <w:r>
        <w:t>SUPER G</w:t>
      </w:r>
      <w:r w:rsidR="008C475A">
        <w:t xml:space="preserve"> B</w:t>
      </w:r>
    </w:p>
    <w:p w:rsidR="006C5A38" w:rsidRPr="006C5A38" w:rsidRDefault="006C5A38" w:rsidP="006C5A38"/>
    <w:p w:rsidR="000C3C57" w:rsidRDefault="00902D46" w:rsidP="0045633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plafond sera constitué</w:t>
      </w:r>
      <w:r w:rsidRPr="00902D46">
        <w:rPr>
          <w:rFonts w:ascii="Arial" w:hAnsi="Arial" w:cs="Arial"/>
          <w:sz w:val="18"/>
          <w:szCs w:val="18"/>
        </w:rPr>
        <w:t xml:space="preserve"> de </w:t>
      </w:r>
      <w:r w:rsidR="00142B06">
        <w:rPr>
          <w:rFonts w:ascii="Arial" w:hAnsi="Arial" w:cs="Arial"/>
          <w:sz w:val="18"/>
          <w:szCs w:val="18"/>
        </w:rPr>
        <w:t>dalles</w:t>
      </w:r>
      <w:r w:rsidRPr="00902D46">
        <w:rPr>
          <w:rFonts w:ascii="Arial" w:hAnsi="Arial" w:cs="Arial"/>
          <w:sz w:val="18"/>
          <w:szCs w:val="18"/>
        </w:rPr>
        <w:t xml:space="preserve"> </w:t>
      </w:r>
      <w:r w:rsidR="000C3C57">
        <w:rPr>
          <w:rFonts w:ascii="Arial" w:hAnsi="Arial" w:cs="Arial"/>
          <w:b/>
          <w:sz w:val="18"/>
          <w:szCs w:val="18"/>
        </w:rPr>
        <w:t>type Super G</w:t>
      </w:r>
      <w:r w:rsidR="008C475A">
        <w:rPr>
          <w:rFonts w:ascii="Arial" w:hAnsi="Arial" w:cs="Arial"/>
          <w:b/>
          <w:sz w:val="18"/>
          <w:szCs w:val="18"/>
        </w:rPr>
        <w:t xml:space="preserve"> (Bord B</w:t>
      </w:r>
      <w:r w:rsidRPr="00485E5A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621BBA">
        <w:rPr>
          <w:rFonts w:ascii="Arial" w:hAnsi="Arial" w:cs="Arial"/>
          <w:sz w:val="18"/>
          <w:szCs w:val="18"/>
        </w:rPr>
        <w:t>ép. 40 mm en dimensions 600x600</w:t>
      </w:r>
      <w:r w:rsidR="000C3C57">
        <w:rPr>
          <w:rFonts w:ascii="Arial" w:hAnsi="Arial" w:cs="Arial"/>
          <w:sz w:val="18"/>
          <w:szCs w:val="18"/>
        </w:rPr>
        <w:t xml:space="preserve"> mm, </w:t>
      </w:r>
      <w:r w:rsidR="00621BBA" w:rsidRPr="006675B5">
        <w:rPr>
          <w:rFonts w:ascii="Arial" w:hAnsi="Arial" w:cs="Arial"/>
          <w:sz w:val="18"/>
          <w:szCs w:val="18"/>
        </w:rPr>
        <w:t>posés bord à bord et collés sous un support propre et lisse (dalle béton, plâtre</w:t>
      </w:r>
      <w:r w:rsidR="00621BBA">
        <w:rPr>
          <w:rFonts w:ascii="Arial" w:hAnsi="Arial" w:cs="Arial"/>
          <w:sz w:val="18"/>
          <w:szCs w:val="18"/>
        </w:rPr>
        <w:t xml:space="preserve">, etc.). </w:t>
      </w:r>
      <w:r w:rsidR="00621BBA" w:rsidRPr="00AA0A24">
        <w:rPr>
          <w:rFonts w:ascii="Arial" w:hAnsi="Arial" w:cs="Arial"/>
          <w:sz w:val="18"/>
          <w:szCs w:val="18"/>
        </w:rPr>
        <w:t xml:space="preserve">On utilisera la colle acoustique </w:t>
      </w:r>
      <w:r w:rsidR="00621BBA" w:rsidRPr="008C47F5">
        <w:rPr>
          <w:rFonts w:ascii="Arial" w:hAnsi="Arial" w:cs="Arial"/>
          <w:b/>
          <w:sz w:val="18"/>
          <w:szCs w:val="18"/>
        </w:rPr>
        <w:t>type Connect</w:t>
      </w:r>
      <w:r w:rsidR="00621BBA" w:rsidRPr="00AA0A24">
        <w:rPr>
          <w:rFonts w:ascii="Arial" w:hAnsi="Arial" w:cs="Arial"/>
          <w:sz w:val="18"/>
          <w:szCs w:val="18"/>
        </w:rPr>
        <w:t xml:space="preserve"> pour une installation rapide.</w:t>
      </w:r>
      <w:r w:rsidR="00621BBA">
        <w:rPr>
          <w:rFonts w:ascii="Arial" w:hAnsi="Arial" w:cs="Arial"/>
          <w:sz w:val="18"/>
          <w:szCs w:val="18"/>
        </w:rPr>
        <w:t xml:space="preserve"> Le plafond sera utilisé lorsque la hauteur du plénum sera inexistante.</w:t>
      </w:r>
    </w:p>
    <w:p w:rsidR="00902D46" w:rsidRPr="00497189" w:rsidRDefault="00902D46" w:rsidP="00456330">
      <w:pPr>
        <w:pStyle w:val="Corpsdetexte2"/>
        <w:rPr>
          <w:rFonts w:ascii="Arial" w:hAnsi="Arial" w:cs="Arial"/>
          <w:sz w:val="18"/>
          <w:szCs w:val="18"/>
        </w:rPr>
      </w:pPr>
    </w:p>
    <w:p w:rsidR="00F17B56" w:rsidRPr="003C4326" w:rsidRDefault="00DD1AED" w:rsidP="00485E5A">
      <w:pPr>
        <w:jc w:val="both"/>
        <w:rPr>
          <w:rFonts w:ascii="Arial" w:hAnsi="Arial" w:cs="Arial"/>
          <w:sz w:val="18"/>
          <w:szCs w:val="18"/>
        </w:rPr>
      </w:pPr>
      <w:r w:rsidRPr="007F61F3">
        <w:rPr>
          <w:rFonts w:ascii="Arial" w:hAnsi="Arial" w:cs="Arial"/>
          <w:color w:val="000000"/>
          <w:sz w:val="18"/>
          <w:szCs w:val="18"/>
        </w:rPr>
        <w:t>L</w:t>
      </w:r>
      <w:r w:rsidR="003554B3">
        <w:rPr>
          <w:rFonts w:ascii="Arial" w:hAnsi="Arial" w:cs="Arial"/>
          <w:color w:val="000000"/>
          <w:sz w:val="18"/>
          <w:szCs w:val="18"/>
        </w:rPr>
        <w:t>e p</w:t>
      </w:r>
      <w:r w:rsidR="003C4326">
        <w:rPr>
          <w:rFonts w:ascii="Arial" w:hAnsi="Arial" w:cs="Arial"/>
          <w:color w:val="000000"/>
          <w:sz w:val="18"/>
          <w:szCs w:val="18"/>
        </w:rPr>
        <w:t>oids du système sera de 5</w:t>
      </w:r>
      <w:r w:rsidR="003554B3">
        <w:rPr>
          <w:rFonts w:ascii="Arial" w:hAnsi="Arial" w:cs="Arial"/>
          <w:color w:val="000000"/>
          <w:sz w:val="18"/>
          <w:szCs w:val="18"/>
        </w:rPr>
        <w:t xml:space="preserve"> kg/m². </w:t>
      </w:r>
      <w:r w:rsidR="00413268" w:rsidRPr="00A0478C">
        <w:rPr>
          <w:rFonts w:ascii="Arial" w:hAnsi="Arial" w:cs="Arial"/>
          <w:sz w:val="18"/>
          <w:szCs w:val="18"/>
        </w:rPr>
        <w:t xml:space="preserve">La surface exposée </w:t>
      </w:r>
      <w:r w:rsidR="00413268">
        <w:rPr>
          <w:rFonts w:ascii="Arial" w:hAnsi="Arial" w:cs="Arial"/>
          <w:sz w:val="18"/>
          <w:szCs w:val="18"/>
        </w:rPr>
        <w:t>sera constituée d’un tissu de verre teinté dans la masse, de forte résistance aux chocs</w:t>
      </w:r>
      <w:r w:rsidR="00413268">
        <w:rPr>
          <w:rFonts w:ascii="Arial" w:hAnsi="Arial" w:cs="Arial"/>
          <w:color w:val="000000"/>
          <w:sz w:val="18"/>
          <w:szCs w:val="18"/>
        </w:rPr>
        <w:t xml:space="preserve"> et </w:t>
      </w:r>
      <w:r w:rsidR="00621BBA">
        <w:rPr>
          <w:rFonts w:ascii="Arial" w:hAnsi="Arial" w:cs="Arial"/>
          <w:color w:val="000000"/>
          <w:sz w:val="18"/>
          <w:szCs w:val="18"/>
        </w:rPr>
        <w:t>l</w:t>
      </w:r>
      <w:r w:rsidR="00621BBA" w:rsidRPr="00621BBA">
        <w:rPr>
          <w:rFonts w:ascii="Arial" w:hAnsi="Arial" w:cs="Arial"/>
          <w:color w:val="000000"/>
          <w:sz w:val="18"/>
          <w:szCs w:val="18"/>
        </w:rPr>
        <w:t>es bor</w:t>
      </w:r>
      <w:r w:rsidR="00621BBA">
        <w:rPr>
          <w:rFonts w:ascii="Arial" w:hAnsi="Arial" w:cs="Arial"/>
          <w:color w:val="000000"/>
          <w:sz w:val="18"/>
          <w:szCs w:val="18"/>
        </w:rPr>
        <w:t xml:space="preserve">ds </w:t>
      </w:r>
      <w:r w:rsidR="00413268">
        <w:rPr>
          <w:rFonts w:ascii="Arial" w:hAnsi="Arial" w:cs="Arial"/>
          <w:color w:val="000000"/>
          <w:sz w:val="18"/>
          <w:szCs w:val="18"/>
        </w:rPr>
        <w:t xml:space="preserve">apparents </w:t>
      </w:r>
      <w:r w:rsidR="00621BBA">
        <w:rPr>
          <w:rFonts w:ascii="Arial" w:hAnsi="Arial" w:cs="Arial"/>
          <w:color w:val="000000"/>
          <w:sz w:val="18"/>
          <w:szCs w:val="18"/>
        </w:rPr>
        <w:t>seront chanfreinés et peints</w:t>
      </w:r>
      <w:r w:rsidR="000C3C57" w:rsidRPr="000C3C57">
        <w:rPr>
          <w:rFonts w:ascii="Arial" w:hAnsi="Arial" w:cs="Arial"/>
          <w:color w:val="000000"/>
          <w:sz w:val="18"/>
          <w:szCs w:val="18"/>
        </w:rPr>
        <w:t>.</w:t>
      </w:r>
      <w:r w:rsidR="00485E5A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17B56" w:rsidRDefault="00F17B56" w:rsidP="003D6A4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17B56" w:rsidRDefault="00485E5A" w:rsidP="003D6A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F17B56" w:rsidRPr="00221CC6">
        <w:rPr>
          <w:rFonts w:ascii="Arial" w:hAnsi="Arial" w:cs="Arial"/>
          <w:sz w:val="18"/>
          <w:szCs w:val="18"/>
        </w:rPr>
        <w:t xml:space="preserve"> : </w:t>
      </w:r>
      <w:r w:rsidRPr="00485E5A">
        <w:rPr>
          <w:rFonts w:ascii="Arial" w:hAnsi="Arial" w:cs="Arial"/>
          <w:sz w:val="18"/>
          <w:szCs w:val="18"/>
        </w:rPr>
        <w:t>Le système devra être mis en œuvre</w:t>
      </w:r>
      <w:r w:rsidR="001168D2">
        <w:rPr>
          <w:rFonts w:ascii="Arial" w:hAnsi="Arial" w:cs="Arial"/>
          <w:sz w:val="18"/>
          <w:szCs w:val="18"/>
        </w:rPr>
        <w:t xml:space="preserve"> selon le schéma de montage M298</w:t>
      </w:r>
      <w:r>
        <w:rPr>
          <w:rFonts w:ascii="Arial" w:hAnsi="Arial" w:cs="Arial"/>
          <w:sz w:val="18"/>
          <w:szCs w:val="18"/>
        </w:rPr>
        <w:t xml:space="preserve">. Les </w:t>
      </w:r>
      <w:r w:rsidR="00142B06">
        <w:rPr>
          <w:rFonts w:ascii="Arial" w:hAnsi="Arial" w:cs="Arial"/>
          <w:sz w:val="18"/>
          <w:szCs w:val="18"/>
        </w:rPr>
        <w:t>dalles</w:t>
      </w:r>
      <w:r w:rsidRPr="00485E5A">
        <w:rPr>
          <w:rFonts w:ascii="Arial" w:hAnsi="Arial" w:cs="Arial"/>
          <w:sz w:val="18"/>
          <w:szCs w:val="18"/>
        </w:rPr>
        <w:t xml:space="preserve"> ne seront pas démontables</w:t>
      </w:r>
      <w:r>
        <w:rPr>
          <w:rFonts w:ascii="Arial" w:hAnsi="Arial" w:cs="Arial"/>
          <w:sz w:val="18"/>
          <w:szCs w:val="18"/>
        </w:rPr>
        <w:t>.</w:t>
      </w:r>
    </w:p>
    <w:p w:rsidR="00485E5A" w:rsidRPr="00485E5A" w:rsidRDefault="00485E5A" w:rsidP="003D6A40">
      <w:pPr>
        <w:jc w:val="both"/>
        <w:rPr>
          <w:rFonts w:ascii="Arial" w:hAnsi="Arial" w:cs="Arial"/>
          <w:sz w:val="18"/>
          <w:szCs w:val="24"/>
        </w:rPr>
      </w:pPr>
    </w:p>
    <w:p w:rsidR="00485E5A" w:rsidRPr="001A095B" w:rsidRDefault="00F17B56" w:rsidP="00485E5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Rendement </w:t>
      </w:r>
      <w:r w:rsidR="00B02789" w:rsidRPr="00221CC6">
        <w:rPr>
          <w:rFonts w:ascii="Arial" w:hAnsi="Arial" w:cs="Arial"/>
          <w:b/>
          <w:sz w:val="18"/>
          <w:szCs w:val="18"/>
        </w:rPr>
        <w:t>lumineux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Pr="00221CC6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>Le code couleur</w:t>
      </w:r>
      <w:r w:rsidR="00485E5A"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485E5A">
        <w:rPr>
          <w:rFonts w:ascii="Arial" w:hAnsi="Arial" w:cs="Arial"/>
          <w:noProof/>
          <w:sz w:val="18"/>
          <w:szCs w:val="18"/>
        </w:rPr>
        <w:t xml:space="preserve"> de la face apparente sera S 0500-N. La r</w:t>
      </w:r>
      <w:r w:rsidR="00337B83">
        <w:rPr>
          <w:rFonts w:ascii="Arial" w:hAnsi="Arial" w:cs="Arial"/>
          <w:noProof/>
          <w:sz w:val="18"/>
          <w:szCs w:val="18"/>
        </w:rPr>
        <w:t>éflexion à la lumière sera de 78</w:t>
      </w:r>
      <w:r w:rsidR="00485E5A">
        <w:rPr>
          <w:rFonts w:ascii="Arial" w:hAnsi="Arial" w:cs="Arial"/>
          <w:noProof/>
          <w:sz w:val="18"/>
          <w:szCs w:val="18"/>
        </w:rPr>
        <w:t>%. Le niveau de b</w:t>
      </w:r>
      <w:r w:rsidR="00485E5A" w:rsidRPr="002B2C49">
        <w:rPr>
          <w:rFonts w:ascii="Arial" w:hAnsi="Arial" w:cs="Arial"/>
          <w:noProof/>
          <w:sz w:val="18"/>
          <w:szCs w:val="18"/>
        </w:rPr>
        <w:t>rillance</w:t>
      </w:r>
      <w:r w:rsidR="00485E5A">
        <w:rPr>
          <w:rFonts w:ascii="Arial" w:hAnsi="Arial" w:cs="Arial"/>
          <w:noProof/>
          <w:sz w:val="18"/>
          <w:szCs w:val="18"/>
        </w:rPr>
        <w:t xml:space="preserve"> devra être </w:t>
      </w:r>
      <w:r w:rsidR="00485E5A" w:rsidRPr="002B2C49">
        <w:rPr>
          <w:rFonts w:ascii="Arial" w:hAnsi="Arial" w:cs="Arial"/>
          <w:noProof/>
          <w:sz w:val="18"/>
          <w:szCs w:val="18"/>
        </w:rPr>
        <w:t>&lt; 1.</w:t>
      </w:r>
    </w:p>
    <w:p w:rsidR="00F17B56" w:rsidRDefault="00F17B56" w:rsidP="00485E5A">
      <w:pPr>
        <w:jc w:val="both"/>
        <w:rPr>
          <w:rFonts w:ascii="Arial" w:hAnsi="Arial" w:cs="Arial"/>
          <w:b/>
          <w:sz w:val="18"/>
          <w:szCs w:val="18"/>
        </w:rPr>
      </w:pPr>
    </w:p>
    <w:p w:rsidR="00822E00" w:rsidRDefault="00497189" w:rsidP="003D6A40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Absorption </w:t>
      </w:r>
      <w:r w:rsidR="00B02789" w:rsidRPr="00221CC6">
        <w:rPr>
          <w:rFonts w:ascii="Arial" w:hAnsi="Arial" w:cs="Arial"/>
          <w:b/>
          <w:sz w:val="18"/>
          <w:szCs w:val="18"/>
        </w:rPr>
        <w:t>acoustique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="003D6A40">
        <w:rPr>
          <w:rFonts w:ascii="Arial" w:hAnsi="Arial" w:cs="Arial"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 xml:space="preserve">Le plafond sera de </w:t>
      </w:r>
      <w:r w:rsidR="00A43D5F">
        <w:rPr>
          <w:rFonts w:ascii="Arial" w:hAnsi="Arial" w:cs="Arial"/>
          <w:sz w:val="18"/>
          <w:szCs w:val="18"/>
        </w:rPr>
        <w:t>classe d’absorption acoustique A</w:t>
      </w:r>
      <w:r w:rsidR="00822E00" w:rsidRPr="00822E00">
        <w:rPr>
          <w:rFonts w:ascii="Arial" w:hAnsi="Arial" w:cs="Arial"/>
          <w:sz w:val="18"/>
          <w:szCs w:val="18"/>
        </w:rPr>
        <w:t>, aura</w:t>
      </w:r>
      <w:r w:rsidR="00822E00" w:rsidRPr="00822E00">
        <w:rPr>
          <w:rFonts w:ascii="Arial" w:hAnsi="Arial" w:cs="Arial"/>
          <w:b/>
          <w:sz w:val="18"/>
          <w:szCs w:val="18"/>
        </w:rPr>
        <w:t xml:space="preserve"> </w:t>
      </w:r>
      <w:r w:rsidR="00142B06">
        <w:rPr>
          <w:rFonts w:ascii="Arial" w:hAnsi="Arial" w:cs="Arial"/>
          <w:sz w:val="18"/>
          <w:szCs w:val="18"/>
        </w:rPr>
        <w:t>un coefficient αw = 1,0</w:t>
      </w:r>
      <w:r w:rsidR="00A43D5F">
        <w:rPr>
          <w:rFonts w:ascii="Arial" w:hAnsi="Arial" w:cs="Arial"/>
          <w:sz w:val="18"/>
          <w:szCs w:val="18"/>
        </w:rPr>
        <w:t>0</w:t>
      </w:r>
      <w:r w:rsidR="00822E00" w:rsidRPr="00822E00">
        <w:rPr>
          <w:rFonts w:ascii="Arial" w:hAnsi="Arial" w:cs="Arial"/>
          <w:sz w:val="18"/>
          <w:szCs w:val="18"/>
        </w:rPr>
        <w:t xml:space="preserve"> et un coefficient</w:t>
      </w:r>
      <w:r w:rsidR="003D6A40">
        <w:rPr>
          <w:rFonts w:ascii="Arial" w:hAnsi="Arial" w:cs="Arial"/>
          <w:sz w:val="18"/>
          <w:szCs w:val="18"/>
        </w:rPr>
        <w:t xml:space="preserve"> d’absorption Alpha Sabine (</w:t>
      </w:r>
      <w:proofErr w:type="spellStart"/>
      <w:r w:rsidR="003D6A40">
        <w:rPr>
          <w:rFonts w:ascii="Arial" w:hAnsi="Arial" w:cs="Arial"/>
          <w:sz w:val="18"/>
          <w:szCs w:val="18"/>
        </w:rPr>
        <w:t>hht</w:t>
      </w:r>
      <w:proofErr w:type="spellEnd"/>
      <w:r w:rsidR="003D6A40">
        <w:rPr>
          <w:rFonts w:ascii="Arial" w:hAnsi="Arial" w:cs="Arial"/>
          <w:sz w:val="18"/>
          <w:szCs w:val="18"/>
        </w:rPr>
        <w:t xml:space="preserve"> = </w:t>
      </w:r>
      <w:r w:rsidR="00337B83">
        <w:rPr>
          <w:rFonts w:ascii="Arial" w:hAnsi="Arial" w:cs="Arial"/>
          <w:sz w:val="18"/>
          <w:szCs w:val="18"/>
        </w:rPr>
        <w:t>43</w:t>
      </w:r>
      <w:r w:rsidR="00822E00" w:rsidRPr="00822E00">
        <w:rPr>
          <w:rFonts w:ascii="Arial" w:hAnsi="Arial" w:cs="Arial"/>
          <w:sz w:val="18"/>
          <w:szCs w:val="18"/>
        </w:rPr>
        <w:t xml:space="preserve"> mm</w:t>
      </w:r>
      <w:r w:rsidR="003D6A40">
        <w:rPr>
          <w:rFonts w:ascii="Arial" w:hAnsi="Arial" w:cs="Arial"/>
          <w:sz w:val="18"/>
          <w:szCs w:val="18"/>
        </w:rPr>
        <w:t>) de :</w:t>
      </w:r>
    </w:p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388"/>
      </w:tblGrid>
      <w:tr w:rsidR="003B6D8D" w:rsidRPr="00CC0ECA" w:rsidTr="0083643E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3B6D8D" w:rsidRPr="00CC0ECA" w:rsidRDefault="00142B06" w:rsidP="003B6D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SUGER G</w:t>
            </w:r>
            <w:r w:rsidR="003C4326"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388" w:type="dxa"/>
            <w:vMerge w:val="restart"/>
            <w:vAlign w:val="center"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3B6D8D" w:rsidRPr="001E0944" w:rsidTr="0083643E">
        <w:trPr>
          <w:trHeight w:val="255"/>
        </w:trPr>
        <w:tc>
          <w:tcPr>
            <w:tcW w:w="1353" w:type="dxa"/>
            <w:vMerge/>
            <w:noWrap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</w:tcPr>
          <w:p w:rsidR="003B6D8D" w:rsidRPr="001E0944" w:rsidRDefault="003B6D8D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B6D8D" w:rsidRPr="00564EFD" w:rsidTr="0083643E">
        <w:trPr>
          <w:trHeight w:val="255"/>
        </w:trPr>
        <w:tc>
          <w:tcPr>
            <w:tcW w:w="1353" w:type="dxa"/>
            <w:noWrap/>
            <w:hideMark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3B6D8D" w:rsidRPr="00564EFD" w:rsidRDefault="00337B83" w:rsidP="00142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3B6D8D" w:rsidRPr="00564EFD" w:rsidRDefault="00337B8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337B8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337B8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  <w:r w:rsidR="00142B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337B83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388" w:type="dxa"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="00485E5A">
        <w:rPr>
          <w:rFonts w:ascii="Arial" w:hAnsi="Arial" w:cs="Arial"/>
          <w:sz w:val="18"/>
          <w:szCs w:val="18"/>
        </w:rPr>
        <w:t xml:space="preserve"> Les </w:t>
      </w:r>
      <w:r w:rsidR="00142B06">
        <w:rPr>
          <w:rFonts w:ascii="Arial" w:hAnsi="Arial" w:cs="Arial"/>
          <w:sz w:val="18"/>
          <w:szCs w:val="18"/>
        </w:rPr>
        <w:t>dalles</w:t>
      </w:r>
      <w:r w:rsidRPr="00366315">
        <w:rPr>
          <w:rFonts w:ascii="Arial" w:hAnsi="Arial" w:cs="Arial"/>
          <w:sz w:val="18"/>
          <w:szCs w:val="18"/>
        </w:rPr>
        <w:t xml:space="preserve">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</w:t>
      </w:r>
      <w:r w:rsidR="00485E5A">
        <w:rPr>
          <w:rFonts w:ascii="Arial" w:hAnsi="Arial" w:cs="Arial"/>
          <w:bCs/>
          <w:sz w:val="18"/>
          <w:szCs w:val="18"/>
        </w:rPr>
        <w:t>pension sera classé A1. Le panneau</w:t>
      </w:r>
      <w:r w:rsidRPr="00366315">
        <w:rPr>
          <w:rFonts w:ascii="Arial" w:hAnsi="Arial" w:cs="Arial"/>
          <w:bCs/>
          <w:sz w:val="18"/>
          <w:szCs w:val="18"/>
        </w:rPr>
        <w:t xml:space="preserve">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 xml:space="preserve">Les </w:t>
      </w:r>
      <w:r w:rsidR="00142B06">
        <w:rPr>
          <w:rFonts w:ascii="Arial" w:hAnsi="Arial" w:cs="Arial"/>
          <w:noProof/>
          <w:sz w:val="18"/>
          <w:szCs w:val="18"/>
        </w:rPr>
        <w:t>dalles</w:t>
      </w:r>
      <w:r w:rsidRPr="00366315">
        <w:rPr>
          <w:rFonts w:ascii="Arial" w:hAnsi="Arial" w:cs="Arial"/>
          <w:noProof/>
          <w:sz w:val="18"/>
          <w:szCs w:val="18"/>
        </w:rPr>
        <w:t xml:space="preserve"> devront rester 100% stable dans des environnements pouvant</w:t>
      </w:r>
      <w:r w:rsidR="00337B83">
        <w:rPr>
          <w:rFonts w:ascii="Arial" w:hAnsi="Arial" w:cs="Arial"/>
          <w:noProof/>
          <w:sz w:val="18"/>
          <w:szCs w:val="18"/>
        </w:rPr>
        <w:t xml:space="preserve"> atteindre 70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 w:rsidR="00337B83">
        <w:rPr>
          <w:rFonts w:ascii="Arial" w:hAnsi="Arial" w:cs="Arial"/>
          <w:noProof/>
          <w:sz w:val="18"/>
          <w:szCs w:val="18"/>
        </w:rPr>
        <w:t>relative à une température de 25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142B06" w:rsidRDefault="00142B06" w:rsidP="003B6D8D">
      <w:pPr>
        <w:jc w:val="both"/>
        <w:rPr>
          <w:rFonts w:ascii="Arial" w:hAnsi="Arial" w:cs="Arial"/>
          <w:noProof/>
          <w:sz w:val="18"/>
          <w:szCs w:val="18"/>
        </w:rPr>
      </w:pPr>
    </w:p>
    <w:p w:rsidR="00337B83" w:rsidRDefault="00142B06" w:rsidP="00337B83">
      <w:pPr>
        <w:jc w:val="both"/>
        <w:rPr>
          <w:rFonts w:ascii="Arial" w:hAnsi="Arial" w:cs="Arial"/>
          <w:noProof/>
          <w:sz w:val="18"/>
          <w:szCs w:val="18"/>
        </w:rPr>
      </w:pPr>
      <w:r w:rsidRPr="00142B06">
        <w:rPr>
          <w:rFonts w:ascii="Arial" w:hAnsi="Arial" w:cs="Arial"/>
          <w:b/>
          <w:noProof/>
          <w:sz w:val="18"/>
          <w:szCs w:val="18"/>
        </w:rPr>
        <w:t>Résistance aux impacts</w:t>
      </w:r>
      <w:r w:rsidRPr="00142B06">
        <w:rPr>
          <w:rFonts w:ascii="Arial" w:hAnsi="Arial" w:cs="Arial"/>
          <w:noProof/>
          <w:sz w:val="18"/>
          <w:szCs w:val="18"/>
        </w:rPr>
        <w:t xml:space="preserve"> : </w:t>
      </w:r>
      <w:r w:rsidR="00337B83" w:rsidRPr="00337B83">
        <w:rPr>
          <w:rFonts w:ascii="Arial" w:hAnsi="Arial" w:cs="Arial"/>
          <w:noProof/>
          <w:sz w:val="18"/>
          <w:szCs w:val="18"/>
        </w:rPr>
        <w:t>Résistance aux impacts : Le système type Super G bord B sera classé 3A (pas de déformations ni dommages lors d’un jet répété d’une balle de 45g à 15 km/h)</w:t>
      </w:r>
      <w:r w:rsidR="00337B83">
        <w:rPr>
          <w:rFonts w:ascii="Arial" w:hAnsi="Arial" w:cs="Arial"/>
          <w:noProof/>
          <w:sz w:val="18"/>
          <w:szCs w:val="18"/>
        </w:rPr>
        <w:t>.</w:t>
      </w:r>
    </w:p>
    <w:p w:rsidR="00337B83" w:rsidRPr="00337B83" w:rsidRDefault="00337B83" w:rsidP="00337B83">
      <w:pPr>
        <w:jc w:val="both"/>
        <w:rPr>
          <w:rFonts w:ascii="Arial" w:hAnsi="Arial" w:cs="Arial"/>
          <w:noProof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="00485E5A">
        <w:rPr>
          <w:rFonts w:ascii="Arial" w:hAnsi="Arial" w:cs="Arial"/>
          <w:sz w:val="18"/>
          <w:szCs w:val="18"/>
        </w:rPr>
        <w:t xml:space="preserve"> Les </w:t>
      </w:r>
      <w:r w:rsidR="00142B06">
        <w:rPr>
          <w:rFonts w:ascii="Arial" w:hAnsi="Arial" w:cs="Arial"/>
          <w:sz w:val="18"/>
          <w:szCs w:val="18"/>
        </w:rPr>
        <w:t>dalles</w:t>
      </w:r>
      <w:r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</w:t>
      </w:r>
      <w:r w:rsidR="00142B06">
        <w:rPr>
          <w:rFonts w:ascii="Arial" w:hAnsi="Arial" w:cs="Arial"/>
          <w:sz w:val="18"/>
          <w:szCs w:val="18"/>
        </w:rPr>
        <w:t xml:space="preserve"> du 19 avril 2011), de classe A</w:t>
      </w:r>
      <w:r w:rsidRPr="00A22B0C">
        <w:rPr>
          <w:rFonts w:ascii="Arial" w:hAnsi="Arial" w:cs="Arial"/>
          <w:sz w:val="18"/>
          <w:szCs w:val="18"/>
        </w:rPr>
        <w:t>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</w:t>
      </w:r>
      <w:r w:rsidR="00485E5A">
        <w:rPr>
          <w:rFonts w:ascii="Arial" w:hAnsi="Arial" w:cs="Arial"/>
          <w:sz w:val="18"/>
          <w:szCs w:val="18"/>
        </w:rPr>
        <w:t xml:space="preserve">limatique intérieure. Les </w:t>
      </w:r>
      <w:r w:rsidR="00142B06">
        <w:rPr>
          <w:rFonts w:ascii="Arial" w:hAnsi="Arial" w:cs="Arial"/>
          <w:sz w:val="18"/>
          <w:szCs w:val="18"/>
        </w:rPr>
        <w:t>dalles</w:t>
      </w:r>
      <w:r w:rsidRPr="00D510DB">
        <w:rPr>
          <w:rFonts w:ascii="Arial" w:hAnsi="Arial" w:cs="Arial"/>
          <w:sz w:val="18"/>
          <w:szCs w:val="18"/>
        </w:rPr>
        <w:t xml:space="preserve"> seront </w:t>
      </w:r>
      <w:r w:rsidR="00142B06" w:rsidRPr="00D510DB">
        <w:rPr>
          <w:rFonts w:ascii="Arial" w:hAnsi="Arial" w:cs="Arial"/>
          <w:sz w:val="18"/>
          <w:szCs w:val="18"/>
        </w:rPr>
        <w:t>dépourvues</w:t>
      </w:r>
      <w:r w:rsidRPr="00D510DB">
        <w:rPr>
          <w:rFonts w:ascii="Arial" w:hAnsi="Arial" w:cs="Arial"/>
          <w:sz w:val="18"/>
          <w:szCs w:val="18"/>
        </w:rPr>
        <w:t xml:space="preserve">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</w:t>
      </w:r>
      <w:r w:rsidR="00485E5A">
        <w:rPr>
          <w:rFonts w:ascii="Arial" w:hAnsi="Arial" w:cs="Arial"/>
          <w:sz w:val="18"/>
          <w:szCs w:val="18"/>
        </w:rPr>
        <w:t xml:space="preserve"> contenu post recyclé des </w:t>
      </w:r>
      <w:r w:rsidR="00142B06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devra être </w:t>
      </w:r>
      <w:r w:rsidR="00337B83">
        <w:rPr>
          <w:rFonts w:ascii="Arial" w:hAnsi="Arial" w:cs="Arial"/>
          <w:sz w:val="18"/>
          <w:szCs w:val="18"/>
        </w:rPr>
        <w:t>de 61</w:t>
      </w:r>
      <w:r w:rsidR="00485E5A">
        <w:rPr>
          <w:rFonts w:ascii="Arial" w:hAnsi="Arial" w:cs="Arial"/>
          <w:sz w:val="18"/>
          <w:szCs w:val="18"/>
        </w:rPr>
        <w:t xml:space="preserve">%. Les </w:t>
      </w:r>
      <w:r w:rsidR="00142B06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sz w:val="18"/>
          <w:szCs w:val="18"/>
        </w:rPr>
        <w:t>Le 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 à l'aspirateur quotidiennement et / ou nettoyé avec un chiffon humide une fois par semaine.</w:t>
      </w:r>
    </w:p>
    <w:p w:rsidR="003B6D8D" w:rsidRPr="00361625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P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sectPr w:rsidR="003B6D8D" w:rsidRPr="003B6D8D" w:rsidSect="003D6A40">
      <w:head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F4" w:rsidRDefault="00EC3DF4" w:rsidP="00BE2C06">
      <w:r>
        <w:separator/>
      </w:r>
    </w:p>
  </w:endnote>
  <w:endnote w:type="continuationSeparator" w:id="0">
    <w:p w:rsidR="00EC3DF4" w:rsidRDefault="00EC3DF4" w:rsidP="00B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F4" w:rsidRDefault="00EC3DF4" w:rsidP="00BE2C06">
      <w:r>
        <w:separator/>
      </w:r>
    </w:p>
  </w:footnote>
  <w:footnote w:type="continuationSeparator" w:id="0">
    <w:p w:rsidR="00EC3DF4" w:rsidRDefault="00EC3DF4" w:rsidP="00B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06" w:rsidRDefault="00BE2C06" w:rsidP="003D6A40">
    <w:pPr>
      <w:pStyle w:val="En-tte"/>
      <w:ind w:left="7371" w:firstLine="1843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3D6A40">
      <w:rPr>
        <w:rFonts w:ascii="Arial" w:hAnsi="Arial" w:cs="Arial"/>
        <w:sz w:val="12"/>
      </w:rPr>
      <w:t>Juin</w:t>
    </w:r>
    <w:r w:rsidR="00F17B56">
      <w:rPr>
        <w:rFonts w:ascii="Arial" w:hAnsi="Arial" w:cs="Arial"/>
        <w:sz w:val="12"/>
      </w:rPr>
      <w:t xml:space="preserve"> 2020</w:t>
    </w:r>
  </w:p>
  <w:p w:rsidR="00BE2C06" w:rsidRDefault="00BE2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0"/>
    <w:rsid w:val="00031AC4"/>
    <w:rsid w:val="00060C32"/>
    <w:rsid w:val="000C3C57"/>
    <w:rsid w:val="000F1497"/>
    <w:rsid w:val="001168D2"/>
    <w:rsid w:val="00142B06"/>
    <w:rsid w:val="001441AA"/>
    <w:rsid w:val="00151193"/>
    <w:rsid w:val="00337B83"/>
    <w:rsid w:val="003554B3"/>
    <w:rsid w:val="003B6D8D"/>
    <w:rsid w:val="003C4326"/>
    <w:rsid w:val="003D6A40"/>
    <w:rsid w:val="003F3D8B"/>
    <w:rsid w:val="0041154A"/>
    <w:rsid w:val="00413268"/>
    <w:rsid w:val="00456330"/>
    <w:rsid w:val="00485E5A"/>
    <w:rsid w:val="00497189"/>
    <w:rsid w:val="00502134"/>
    <w:rsid w:val="00583173"/>
    <w:rsid w:val="00621BBA"/>
    <w:rsid w:val="00640A29"/>
    <w:rsid w:val="006C5A38"/>
    <w:rsid w:val="0071118D"/>
    <w:rsid w:val="00735889"/>
    <w:rsid w:val="007358FD"/>
    <w:rsid w:val="00822E00"/>
    <w:rsid w:val="0083643E"/>
    <w:rsid w:val="008C475A"/>
    <w:rsid w:val="008F3E8E"/>
    <w:rsid w:val="00902D46"/>
    <w:rsid w:val="00944BE4"/>
    <w:rsid w:val="00A0199D"/>
    <w:rsid w:val="00A10D1A"/>
    <w:rsid w:val="00A43D5F"/>
    <w:rsid w:val="00A544A1"/>
    <w:rsid w:val="00B02789"/>
    <w:rsid w:val="00B220B2"/>
    <w:rsid w:val="00BB58B9"/>
    <w:rsid w:val="00BE2C06"/>
    <w:rsid w:val="00CD439D"/>
    <w:rsid w:val="00DD1AED"/>
    <w:rsid w:val="00DD3C60"/>
    <w:rsid w:val="00E316CA"/>
    <w:rsid w:val="00EC3DF4"/>
    <w:rsid w:val="00EE14B6"/>
    <w:rsid w:val="00F17B56"/>
    <w:rsid w:val="00F5462D"/>
    <w:rsid w:val="00F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2C06D-9858-4E25-8531-9365E8B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6330"/>
    <w:pPr>
      <w:keepNext/>
      <w:tabs>
        <w:tab w:val="left" w:pos="1985"/>
      </w:tabs>
      <w:outlineLvl w:val="2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56330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633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56330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5633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56330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56330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56330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5633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6C5A3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6C5A3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6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6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497189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497189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3B6D8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51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F083-94EB-47BA-A25E-981A1087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Abdoul Vahab, Tamina</dc:creator>
  <cp:lastModifiedBy>Bouret, Pierre</cp:lastModifiedBy>
  <cp:revision>2</cp:revision>
  <dcterms:created xsi:type="dcterms:W3CDTF">2020-07-22T11:49:00Z</dcterms:created>
  <dcterms:modified xsi:type="dcterms:W3CDTF">2020-07-22T11:49:00Z</dcterms:modified>
</cp:coreProperties>
</file>